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F531" w14:textId="366C38B4" w:rsidR="00416943" w:rsidRDefault="00416943" w:rsidP="0041694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14:ligatures w14:val="none"/>
        </w:rPr>
      </w:pPr>
      <w:r w:rsidRPr="0041694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highlight w:val="yellow"/>
          <w:rtl/>
          <w14:ligatures w14:val="none"/>
        </w:rPr>
        <w:t xml:space="preserve">المحتوى الأسبوعي لشهر </w:t>
      </w:r>
      <w:proofErr w:type="spellStart"/>
      <w:r w:rsidRPr="0041694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highlight w:val="yellow"/>
          <w:rtl/>
          <w14:ligatures w14:val="none"/>
        </w:rPr>
        <w:t>ينايير</w:t>
      </w:r>
      <w:proofErr w:type="spellEnd"/>
    </w:p>
    <w:p w14:paraId="117E7FEA" w14:textId="77777777" w:rsidR="00416943" w:rsidRPr="00416943" w:rsidRDefault="00416943" w:rsidP="0041694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878"/>
        <w:gridCol w:w="1979"/>
        <w:gridCol w:w="4749"/>
      </w:tblGrid>
      <w:tr w:rsidR="00416943" w:rsidRPr="00416943" w14:paraId="79C4530D" w14:textId="77777777" w:rsidTr="00416943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253D6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الكاتبة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6F5F6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أيام الأسبوع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6A135" w14:textId="024C22C5" w:rsidR="00416943" w:rsidRPr="00416943" w:rsidRDefault="00416943" w:rsidP="0041694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 w:hint="cs"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rtl/>
                <w14:ligatures w14:val="none"/>
              </w:rPr>
              <w:t xml:space="preserve">عنوان الفقرة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322A1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المحتوى </w:t>
            </w:r>
          </w:p>
        </w:tc>
      </w:tr>
      <w:tr w:rsidR="00416943" w:rsidRPr="00416943" w14:paraId="195DD6FE" w14:textId="77777777" w:rsidTr="00416943">
        <w:trPr>
          <w:trHeight w:val="1702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32563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جواهر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36FC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الأحد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02A4E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بداية جديدة - استثمار اللحظة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3B420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1-كل يوم جديد هو فرصة رائعة للتغيير.</w:t>
            </w:r>
          </w:p>
          <w:p w14:paraId="7D81F588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ابدأوا يومكم بفكرة إيجابية واحدة وعيشوا اللحظة بوعي. ستلاحظون كيف يتغير يومكم بالكامل.</w:t>
            </w:r>
          </w:p>
          <w:p w14:paraId="7DB54E4D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 </w:t>
            </w:r>
          </w:p>
          <w:p w14:paraId="2F89CF64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  <w:p w14:paraId="54E60D10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2- لا تضغطوا أنفسكم بمحاولة إنجاز كل شيء دفعة واحدة!</w:t>
            </w:r>
          </w:p>
          <w:p w14:paraId="18900192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 xml:space="preserve">ركزوا على أولوية واحدة يوميًا، وستلاحظون كيف يصبح يومكم أكثر إنتاجية </w:t>
            </w:r>
            <w:proofErr w:type="spellStart"/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وهدوءًا</w:t>
            </w:r>
            <w:proofErr w:type="spellEnd"/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.</w:t>
            </w:r>
          </w:p>
          <w:p w14:paraId="679900F3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التوازن يبدأ بخطوة بسيطة!</w:t>
            </w:r>
          </w:p>
          <w:p w14:paraId="73C64BFB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  <w:tr w:rsidR="00416943" w:rsidRPr="00416943" w14:paraId="331F4AF5" w14:textId="77777777" w:rsidTr="00416943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D9D06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DC558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الاثنين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8BCD3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  <w:p w14:paraId="4590CE28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قوة العقل والتفكير الإيجابي</w:t>
            </w:r>
          </w:p>
          <w:p w14:paraId="5F41B6C3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35B2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1- العقل يشبه حديقة، والأفكار هي بذورها. </w:t>
            </w:r>
          </w:p>
          <w:p w14:paraId="50D1EC38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فكّر بأفكار إيجابية، وراقب كيف تنمو تلك البذور لتصبح زهورًا تملأ حياتك بالأمل. </w:t>
            </w:r>
          </w:p>
          <w:p w14:paraId="205FF23E" w14:textId="77777777" w:rsidR="00416943" w:rsidRPr="00416943" w:rsidRDefault="00416943" w:rsidP="0041694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  <w:p w14:paraId="1BDCFC75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2- لا تركزوا على السلبيات عند مواجهة التحديات!</w:t>
            </w:r>
          </w:p>
          <w:p w14:paraId="07CDD65F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ابحثوا عن الدروس المستفادة بدلًا من العقبات. كل تحدٍ هو فرصة حقيقية للنمو الشخصي والتطور.</w:t>
            </w:r>
          </w:p>
          <w:p w14:paraId="7EA5A105" w14:textId="77777777" w:rsidR="00416943" w:rsidRPr="00416943" w:rsidRDefault="00416943" w:rsidP="0041694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  <w:tr w:rsidR="00416943" w:rsidRPr="00416943" w14:paraId="05394463" w14:textId="77777777" w:rsidTr="00416943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B6282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EF655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الثلاثاء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D044E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النجاح والنمو الشخصي - طريقك إلى التغيير</w:t>
            </w:r>
          </w:p>
          <w:p w14:paraId="5DAAED9D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A929B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1- النجاح ليس مجرد وجهة، بل هو رحلة مستمرة من التعلم.</w:t>
            </w:r>
          </w:p>
          <w:p w14:paraId="7086ED5E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 كل خطوة صغيرة تمثل حجر بناء في صرح حياتك. </w:t>
            </w:r>
          </w:p>
          <w:p w14:paraId="034D1DAC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هل جربت أن تسجل اليوم تقدمك ولو كان صغيرًا؟ </w:t>
            </w:r>
          </w:p>
          <w:p w14:paraId="40780B81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اكتب إنجازاتك! </w:t>
            </w:r>
          </w:p>
          <w:p w14:paraId="585E1A4C" w14:textId="77777777" w:rsidR="00416943" w:rsidRPr="00416943" w:rsidRDefault="00416943" w:rsidP="0041694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  <w:p w14:paraId="2D23BC90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2- </w:t>
            </w:r>
          </w:p>
          <w:p w14:paraId="4F05A9D1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ثريد: كيف تعزز من تركيزك؟</w:t>
            </w:r>
          </w:p>
          <w:p w14:paraId="2750980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1/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البدء بالمهمة الأصعب </w:t>
            </w:r>
            <w:proofErr w:type="gramStart"/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أولًا 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:</w:t>
            </w:r>
            <w:proofErr w:type="gramEnd"/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جرب أن تبدأ يومك بأصعب المهام. ستلاحظ كيف يسهل عليك باقي اليوم عندما تزيل أكبر عقبة أولًا.</w:t>
            </w:r>
          </w:p>
          <w:p w14:paraId="59E55454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2/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حيل </w:t>
            </w:r>
            <w:proofErr w:type="gramStart"/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التنظيم 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:</w:t>
            </w:r>
            <w:proofErr w:type="gramEnd"/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قسم اليوم إلى فترات صغيرة من التركيز، ثم استراحات قصيرة (تقنية </w:t>
            </w:r>
            <w:proofErr w:type="spellStart"/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بومودورو</w:t>
            </w:r>
            <w:proofErr w:type="spellEnd"/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). ستجد أنك أكثر إنتاجية.</w:t>
            </w:r>
          </w:p>
          <w:p w14:paraId="4DE10A2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3/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التفكير في الهدف النهائي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: عندما تشعر بالإرهاق، تذكر لماذا بدأت. سيساعدك ذلك على استعادة حماسك.</w:t>
            </w:r>
          </w:p>
          <w:p w14:paraId="4D4F931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4/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الراحة الجسدية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: تحرك قليلًا كل ساعة، هذا يساعد على تدفق الدماء إلى دماغك.</w:t>
            </w:r>
          </w:p>
          <w:p w14:paraId="00CAF583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5/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الابتعاد عن المشتتات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: جرب استخدام أدوات حظر التطبيقات المزعجة خلال فترات العمل.</w:t>
            </w:r>
          </w:p>
        </w:tc>
      </w:tr>
      <w:tr w:rsidR="00416943" w:rsidRPr="00416943" w14:paraId="0671F59F" w14:textId="77777777" w:rsidTr="00416943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13A60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91A8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الأربعاء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B503C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التحديات والإبداع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2019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1- لا تنظروا للتحديات كعقبات، بل كفرص لاكتشاف مهارات جديدة وتحقيق الإبداع.</w:t>
            </w:r>
          </w:p>
          <w:p w14:paraId="34B42D1D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التعامل بروح متجددة مع المواقف الصعبة يجعل الحياة أكثر إثارة وإلهامًا.</w:t>
            </w:r>
          </w:p>
          <w:p w14:paraId="7F3385E7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  <w:p w14:paraId="76A4DCFC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2- هل فكرتم بتعلم مهارة جديدة؟</w:t>
            </w:r>
          </w:p>
          <w:p w14:paraId="2DBEA94F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اختيار شيء جديد تضيفونه لحياتكم اليوم قد يفتح لكم آفاقًا جديدة ويمنحكم شعورًا رائعًا بالإنجاز.</w:t>
            </w:r>
          </w:p>
        </w:tc>
      </w:tr>
      <w:tr w:rsidR="00416943" w:rsidRPr="00416943" w14:paraId="22EFD2BA" w14:textId="77777777" w:rsidTr="00416943">
        <w:trPr>
          <w:trHeight w:val="624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897E5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22CD" w14:textId="77777777" w:rsidR="00416943" w:rsidRPr="00416943" w:rsidRDefault="00416943" w:rsidP="00416943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FC00EB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الخميس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C072C" w14:textId="77777777" w:rsidR="00416943" w:rsidRPr="00416943" w:rsidRDefault="00416943" w:rsidP="0041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الاستثمار في العقل: قوة القراءة والعقل الباطن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E79E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1- عقلك هو أعظم أداة تملكها. </w:t>
            </w:r>
          </w:p>
          <w:p w14:paraId="56A180EC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كيف تستخدمه هو ما يحدد نتائج حياتك. </w:t>
            </w:r>
          </w:p>
          <w:p w14:paraId="0CDBC67D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القراءة 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هي بوابتك لتوسيع آفاقك، بينما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العقل الباطن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هو المحرك الذي يوجهك نحو أهدافك. </w:t>
            </w:r>
          </w:p>
          <w:p w14:paraId="665A5A5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كل كتاب تقرأه، وكل فكرة تزرعها في عقلك، هي خطوة نحو تحسين نفسك. </w:t>
            </w:r>
          </w:p>
          <w:p w14:paraId="3348868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—-------------------------------------------------</w:t>
            </w:r>
          </w:p>
          <w:p w14:paraId="005E01D3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2- العقل الباطن يعمل خلف الكواليس طوال الوقت، يستقبل كل فكرة ويخزنها.</w:t>
            </w:r>
          </w:p>
          <w:p w14:paraId="3178BD24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 إذا كنت تعلمه أن ترى الفرص بدلاً من العقبات، ستكتشف أن الحياة تتحول إلى سلسلة من الفرص.</w:t>
            </w:r>
          </w:p>
          <w:p w14:paraId="7FFCDE7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 ابدأ اليوم بتغذية عقلك بأفكار إيجابية، وسترى كيف تصبح كل تحدياتك فرصًا للنمو. </w:t>
            </w:r>
          </w:p>
        </w:tc>
      </w:tr>
      <w:tr w:rsidR="00416943" w:rsidRPr="00416943" w14:paraId="3025CFB4" w14:textId="77777777" w:rsidTr="00416943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3EC54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E4CA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الجمعة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F58FF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روحانيات الجمعة: يوم للتجديد والسكينة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5D633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1- 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 xml:space="preserve">في يوم الجمعة، لا شيء أجمل من الصلاة على النبي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>الصلاة على النبي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 xml:space="preserve"> (صلى الله عليه وسلم).</w:t>
            </w:r>
          </w:p>
          <w:p w14:paraId="218738C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 xml:space="preserve"> قال صلى الله عليه وسلم: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>"من صلى عليَّ صلاةً، صلى الله عليه بها عشراً"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>.</w:t>
            </w:r>
          </w:p>
          <w:p w14:paraId="5B99BA07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B6D7A8"/>
                <w:rtl/>
                <w14:ligatures w14:val="none"/>
              </w:rPr>
              <w:t> اجعل يومك مليئًا بالبركة والرحمة بالصلاة على خير الخلق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.</w:t>
            </w:r>
          </w:p>
          <w:p w14:paraId="33827DEE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</w:tbl>
    <w:p w14:paraId="7FB8B6CE" w14:textId="20C6133E" w:rsidR="00416943" w:rsidRPr="00416943" w:rsidRDefault="00416943" w:rsidP="00416943">
      <w:pPr>
        <w:bidi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1694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694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6943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u w:val="single"/>
          <w:shd w:val="clear" w:color="auto" w:fill="FFFF00"/>
          <w:rtl/>
          <w14:ligatures w14:val="none"/>
        </w:rPr>
        <w:t>تغريدات حول التسويق الشخصي</w:t>
      </w:r>
    </w:p>
    <w:p w14:paraId="6C49F53E" w14:textId="0B2E8836" w:rsidR="00416943" w:rsidRPr="00416943" w:rsidRDefault="00416943" w:rsidP="00416943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41694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4276"/>
        <w:gridCol w:w="3138"/>
      </w:tblGrid>
      <w:tr w:rsidR="00416943" w:rsidRPr="00416943" w14:paraId="24090574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47D4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الايام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A770B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التغريدة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5B18B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التغريدة 2</w:t>
            </w:r>
          </w:p>
        </w:tc>
      </w:tr>
      <w:tr w:rsidR="00416943" w:rsidRPr="00416943" w14:paraId="008E883E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2F275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اليوم الاول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C38A4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🎯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ما هو التسويق الشخصي؟ </w:t>
            </w:r>
          </w:p>
          <w:p w14:paraId="7BD59FA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التسويق الشخصي يعني كيفية تقديم نفسك للعالم بطريقة تُبرز نقاط قوتك وتجذب الفرص. يشبه إنشاء "علامة تجارية"، لكن العلامة هنا هي أنت!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👤✨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ACB9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💡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لماذا هو مهم؟</w:t>
            </w:r>
          </w:p>
          <w:p w14:paraId="2AA11425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 في سوق مليء بالمواهب، التسويق الشخصي يساعدك على التميز، زيادة فرص العمل، وبناء علاقات قوية تفتح الأبواب.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🌟</w:t>
            </w:r>
          </w:p>
        </w:tc>
      </w:tr>
      <w:tr w:rsidR="00416943" w:rsidRPr="00416943" w14:paraId="1AE1FE16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59DC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اليوم الثاني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D349F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🌟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الحضور الرقمي القوي هو أساس النجاح. أول خطوة: اختر منصة واحدة تتناسب مع مجالك (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LinkedIn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للمجال المهني،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Twitter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للمحتوى التخصصي). شارك محتوى يعكس خبراتك وشغفك.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8AC21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📌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اجعل ملفك الرقمي يتحدث </w:t>
            </w:r>
            <w:proofErr w:type="gramStart"/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عنك !</w:t>
            </w:r>
            <w:proofErr w:type="gramEnd"/>
          </w:p>
          <w:p w14:paraId="1E9024D7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 تأكد من وجود صورة احترافية، وصف واضح يعكس أهدافك، ومحتوى محدث يبرز خبراتك ومهاراتك.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✅</w:t>
            </w:r>
          </w:p>
        </w:tc>
      </w:tr>
      <w:tr w:rsidR="00416943" w:rsidRPr="00416943" w14:paraId="55A45AE9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D4B63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اليوم الثالث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1F40C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🛠️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مهارات أساسية لتسويق شخصي ناجح</w:t>
            </w:r>
          </w:p>
          <w:p w14:paraId="4E1C5D88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1 التواصل الفعّال، 2 القدرة على بناء العلاقات، 3 التطوير المستمر للمهارات الشخصية والمهنية.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CF6D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💻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نصيحة اليوم: </w:t>
            </w:r>
          </w:p>
          <w:p w14:paraId="0AD62DB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استغل الأدوات الرقمية مثل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Canva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لتصميم محتوى بصري جذاب، و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LinkedIn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للنشر والتواصل. اجعل التكنولوجيا تخدمك!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🚀</w:t>
            </w:r>
          </w:p>
        </w:tc>
      </w:tr>
      <w:tr w:rsidR="00416943" w:rsidRPr="00416943" w14:paraId="72F1EA3B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0748A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اليوم الرابع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8815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🎙️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بناء الثقة مع جمهورك:</w:t>
            </w:r>
          </w:p>
          <w:p w14:paraId="04485F14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الثقة تُبنى عبر الشفافية. تحدث عن إنجازاتك بصراحة، وكن واقعيًا في تقديم نفسك. لا تبالغ، ولا تقلل من قدراتك!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446BF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🌐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وسّع دائرة معارفك:</w:t>
            </w:r>
          </w:p>
          <w:p w14:paraId="72CB0E56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 شارك في الفعاليات والمؤتمرات، حتى تلك التي تكون عبر الإنترنت. التواجد المستمر يزيد من فرص اكتشافك!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🤝</w:t>
            </w:r>
          </w:p>
        </w:tc>
      </w:tr>
      <w:tr w:rsidR="00416943" w:rsidRPr="00416943" w14:paraId="5D8A5C43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3D657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اليوم الخامس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299A7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📊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تطوير نفسك مفتاح نجاحك. </w:t>
            </w:r>
          </w:p>
          <w:p w14:paraId="733D7188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تعلم باستمرار وحسّن مهاراتك من خلال دورات تدريبية مجانية أو مدفوعة. ابدأ بالمهارات المطلوبة في مجالك مثل التحليل، القيادة، أو الإبداع.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974C1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🔥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ما الذي يجعلك مختلفًا؟ </w:t>
            </w:r>
          </w:p>
          <w:p w14:paraId="1240DDD1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ابحث عن ميزتك التنافسية. هل لديك تجربة فريدة؟ قدرة خاصة؟ ركز عليها واجعلها رسالتك.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🌟</w:t>
            </w:r>
          </w:p>
        </w:tc>
      </w:tr>
      <w:tr w:rsidR="00416943" w:rsidRPr="00416943" w14:paraId="4AE2880D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25F2B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اليوم السادس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9AC85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🎯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التواصل المتناسق: تأكد من أن جميع حساباتك الرقمية تقدم نفس الرسالة. الاتساق بين ملفك على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LinkedIn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، تغريداتك، وحتى بريدك الإلكتروني يعزز الثقة.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C3121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📷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اجعل </w:t>
            </w:r>
            <w:proofErr w:type="spellStart"/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الإنطباع</w:t>
            </w:r>
            <w:proofErr w:type="spellEnd"/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الأول قويًا: </w:t>
            </w:r>
          </w:p>
          <w:p w14:paraId="1665650E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استخدم صورة شخصية احترافية، وتأكد من اختيار خلفية نظيفة. التفاصيل الصغيرة تصنع فرقًا كبيرًا!</w:t>
            </w:r>
          </w:p>
        </w:tc>
      </w:tr>
      <w:tr w:rsidR="00416943" w:rsidRPr="00416943" w14:paraId="7DBA68C9" w14:textId="77777777" w:rsidTr="0041694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A3CE0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14:ligatures w14:val="none"/>
              </w:rPr>
              <w:t>اليوم السابع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E5BA2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✨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ملخص الأسبوع: التسويق الشخصي رحلة تبدأ بفهم ذاتك، بناء حضور رقمي قوي، تطوير المهارات، والتواصل المستمر. كيف ستبدأ؟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E0BE0" w14:textId="77777777" w:rsidR="00416943" w:rsidRPr="00416943" w:rsidRDefault="00416943" w:rsidP="00416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📢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ثريد شامل: كيفية بناء تسويق شخصي خطوة بخطوة! </w:t>
            </w:r>
            <w:r w:rsidRPr="00416943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👇</w:t>
            </w:r>
          </w:p>
        </w:tc>
      </w:tr>
    </w:tbl>
    <w:p w14:paraId="34ADBBEB" w14:textId="77777777" w:rsidR="00416943" w:rsidRDefault="00416943" w:rsidP="00416943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</w:pPr>
    </w:p>
    <w:p w14:paraId="5B9493CC" w14:textId="2E0E20E6" w:rsidR="00416943" w:rsidRPr="00416943" w:rsidRDefault="00416943" w:rsidP="00416943">
      <w:pPr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الثريد الشامل (اليوم السابع): </w:t>
      </w:r>
      <w:r w:rsidRPr="00416943">
        <w:rPr>
          <w:rFonts w:ascii="Segoe UI Emoji" w:eastAsia="Times New Roman" w:hAnsi="Segoe UI Emoji" w:cs="Segoe UI Emoji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🎯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كيف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تبني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تسويقًا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شخصيًا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ناجحًا؟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خطوات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عملية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وبسيطة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: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962"/>
        <w:gridCol w:w="1938"/>
        <w:gridCol w:w="1770"/>
        <w:gridCol w:w="1753"/>
      </w:tblGrid>
      <w:tr w:rsidR="00416943" w:rsidRPr="00416943" w14:paraId="502B2859" w14:textId="77777777" w:rsidTr="00416943">
        <w:trPr>
          <w:trHeight w:val="3354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B136" w14:textId="77777777" w:rsidR="00416943" w:rsidRPr="00416943" w:rsidRDefault="00416943" w:rsidP="0041694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rtl/>
                <w14:ligatures w14:val="none"/>
              </w:rPr>
              <w:t>1 ابدأ بفهم نفسك:</w:t>
            </w:r>
          </w:p>
          <w:p w14:paraId="4E7A32C4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ما هي قيمك؟ </w:t>
            </w:r>
          </w:p>
          <w:p w14:paraId="40FA745A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ما الذي يجعلك مميزًا عن الآخرين؟ </w:t>
            </w:r>
          </w:p>
          <w:p w14:paraId="634E70CB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- اكتب نقاط قوتك وضع خطة واضحة </w:t>
            </w:r>
            <w:proofErr w:type="spellStart"/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لابرازها</w:t>
            </w:r>
            <w:proofErr w:type="spellEnd"/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9FC41" w14:textId="77777777" w:rsidR="00416943" w:rsidRPr="00416943" w:rsidRDefault="00416943" w:rsidP="0041694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rtl/>
                <w14:ligatures w14:val="none"/>
              </w:rPr>
              <w:t>2 الحضور الرقمي:</w:t>
            </w:r>
          </w:p>
          <w:p w14:paraId="585F21A7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14:ligatures w14:val="none"/>
              </w:rPr>
              <w:t>- اختر منصة واحدة كبداية وركز عليها (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LinkedIn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، 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Twitter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14:ligatures w14:val="none"/>
              </w:rPr>
              <w:t>). </w:t>
            </w:r>
          </w:p>
          <w:p w14:paraId="549AEDEA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14:ligatures w14:val="none"/>
              </w:rPr>
              <w:t>- أنشئ محتوى يعكس خبراتك مثل نصائح، مقالات، أو آراء. </w:t>
            </w:r>
          </w:p>
          <w:p w14:paraId="56A61993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rtl/>
                <w14:ligatures w14:val="none"/>
              </w:rPr>
              <w:t>- كن نشطًا وشارك بانتظام، حتى لو كانت منشورات صغيرة يومية.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00800" w14:textId="77777777" w:rsidR="00416943" w:rsidRPr="00416943" w:rsidRDefault="00416943" w:rsidP="0041694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rtl/>
                <w14:ligatures w14:val="none"/>
              </w:rPr>
              <w:t>3 التواصل المتناسق</w:t>
            </w:r>
          </w:p>
          <w:p w14:paraId="76AFBB8B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حافظ على رسائل موحدة في كل مكان. </w:t>
            </w:r>
          </w:p>
          <w:p w14:paraId="4EBAB1A4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تأكد من أن ملفك الشخصي يعكس هويتك وأهدافك المهنية بوضوح. </w:t>
            </w:r>
          </w:p>
          <w:p w14:paraId="6B3DBB04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C6B82" w14:textId="77777777" w:rsidR="00416943" w:rsidRPr="00416943" w:rsidRDefault="00416943" w:rsidP="0041694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rtl/>
                <w14:ligatures w14:val="none"/>
              </w:rPr>
              <w:t>4️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rtl/>
                <w14:ligatures w14:val="none"/>
              </w:rPr>
              <w:t xml:space="preserve"> بناء العلاقات:</w:t>
            </w:r>
          </w:p>
          <w:p w14:paraId="3AF53929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ابدأ بالتواصل مع أشخاص في مجالك. </w:t>
            </w:r>
          </w:p>
          <w:p w14:paraId="6C9EB90D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شارك في فعاليات، وكن مستعدًا للتحدث عن نفسك بإيجاز. </w:t>
            </w:r>
          </w:p>
          <w:p w14:paraId="202E1BCA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تذكر أن العلاقات تُبنى على المدى الطويل، لذا كن صبورًا! </w:t>
            </w:r>
          </w:p>
          <w:p w14:paraId="23ECD5CC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2BC8A" w14:textId="77777777" w:rsidR="00416943" w:rsidRPr="00416943" w:rsidRDefault="00416943" w:rsidP="0041694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69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️</w:t>
            </w: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  <w:r w:rsidRPr="00416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rtl/>
                <w14:ligatures w14:val="none"/>
              </w:rPr>
              <w:t>5 التعلم المستمر:</w:t>
            </w:r>
          </w:p>
          <w:p w14:paraId="6297D445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اختر دورة تدريبية أو كتابًا يساعدك في تطوير مهاراتك. </w:t>
            </w:r>
          </w:p>
          <w:p w14:paraId="75B7489C" w14:textId="77777777" w:rsidR="00416943" w:rsidRPr="00416943" w:rsidRDefault="00416943" w:rsidP="004169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41694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rtl/>
                <w14:ligatures w14:val="none"/>
              </w:rPr>
              <w:t>- كل خطوة جديدة تضيف إلى قيمتك الشخصية والمهنية. </w:t>
            </w:r>
          </w:p>
          <w:p w14:paraId="136977F2" w14:textId="77777777" w:rsidR="00416943" w:rsidRPr="00416943" w:rsidRDefault="00416943" w:rsidP="00416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</w:tbl>
    <w:p w14:paraId="22B7C955" w14:textId="77777777" w:rsidR="00416943" w:rsidRPr="00416943" w:rsidRDefault="00416943" w:rsidP="0041694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6943">
        <w:rPr>
          <w:rFonts w:ascii="Segoe UI Emoji" w:eastAsia="Times New Roman" w:hAnsi="Segoe UI Emoji" w:cs="Segoe UI Emoji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🎯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**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النهاية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: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التسويق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الشخصي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ليس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رفاهية،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بل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ضرورة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.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اصنع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من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نفسك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قصة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نجاح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تُلهم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  <w:r w:rsidRPr="00416943">
        <w:rPr>
          <w:rFonts w:ascii="Arial" w:eastAsia="Times New Roman" w:hAnsi="Arial" w:cs="Arial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الآخرين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! </w:t>
      </w:r>
      <w:r w:rsidRPr="00416943">
        <w:rPr>
          <w:rFonts w:ascii="Segoe UI Emoji" w:eastAsia="Times New Roman" w:hAnsi="Segoe UI Emoji" w:cs="Segoe UI Emoji" w:hint="cs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>🌟</w:t>
      </w:r>
      <w:r w:rsidRPr="0041694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00"/>
          <w:rtl/>
          <w14:ligatures w14:val="none"/>
        </w:rPr>
        <w:t xml:space="preserve"> </w:t>
      </w:r>
    </w:p>
    <w:p w14:paraId="6D5F0C9C" w14:textId="31AEB2C8" w:rsidR="005006B3" w:rsidRPr="009127F2" w:rsidRDefault="005006B3" w:rsidP="009F7B74"/>
    <w:sectPr w:rsidR="005006B3" w:rsidRPr="009127F2" w:rsidSect="005006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74"/>
    <w:rsid w:val="00046A0F"/>
    <w:rsid w:val="00193CA4"/>
    <w:rsid w:val="00416943"/>
    <w:rsid w:val="005006B3"/>
    <w:rsid w:val="005F3789"/>
    <w:rsid w:val="006C72BF"/>
    <w:rsid w:val="009127F2"/>
    <w:rsid w:val="009F7B74"/>
    <w:rsid w:val="00A429D3"/>
    <w:rsid w:val="00F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2553F"/>
  <w15:chartTrackingRefBased/>
  <w15:docId w15:val="{DC090A50-39A7-4280-BC4F-7FD1F72B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7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7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7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7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7B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7B7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7B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7B7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7B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7B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7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7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7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7B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7B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7B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7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7B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7B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46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E36B-1533-4786-9014-059DE81B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toot toot</dc:creator>
  <cp:keywords/>
  <dc:description/>
  <cp:lastModifiedBy>toot toot</cp:lastModifiedBy>
  <cp:revision>2</cp:revision>
  <dcterms:created xsi:type="dcterms:W3CDTF">2025-01-18T20:17:00Z</dcterms:created>
  <dcterms:modified xsi:type="dcterms:W3CDTF">2025-01-18T20:17:00Z</dcterms:modified>
</cp:coreProperties>
</file>